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BFBC9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60E708B0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1A452A66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6A783D8E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21DE5AC3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6A4CAD13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26.05.2025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17D85321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1A98A19F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6C7D23EE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0D183AC8" w14:textId="77777777" w:rsidTr="00AA10D4">
        <w:tc>
          <w:tcPr>
            <w:tcW w:w="959" w:type="dxa"/>
            <w:hideMark/>
          </w:tcPr>
          <w:p w14:paraId="60F9E19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6D505E6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3F43967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EF08B2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60ED100" w14:textId="77777777" w:rsidTr="00AA10D4">
        <w:tc>
          <w:tcPr>
            <w:tcW w:w="959" w:type="dxa"/>
          </w:tcPr>
          <w:p w14:paraId="7593C0A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4053ABA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4EBFFD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CC3292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6A4D8370" w14:textId="77777777" w:rsidTr="00AA10D4">
        <w:tc>
          <w:tcPr>
            <w:tcW w:w="959" w:type="dxa"/>
          </w:tcPr>
          <w:p w14:paraId="3174D54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A27BED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11D03B9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7C8A8CE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809789F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B85EFE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4E21010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6332343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E653B69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ÜROLOJİ 2 KALEM ÜRS MALZEMESİ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30.05.2025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4CA5083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7238A3A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01EB4C0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3AD0AD3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7292F14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0A3FF64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52D803C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4416623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29C24E7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1E49027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71EFB9BC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14B557D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0BF76E0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2E43FE3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017C8CB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222F820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139B305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43994B2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6AE4464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269221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264E39A8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22069F53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731AFCF4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2D8CEA67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6D67199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274EC1B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1369E13F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5FF2F2F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0660001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2BEF5C3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18B0EA1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56106A5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4ECC4F1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0F03FEA1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274C19F7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1027506C" w14:textId="77777777">
        <w:trPr>
          <w:trHeight w:val="340"/>
        </w:trPr>
        <w:tc>
          <w:tcPr>
            <w:tcW w:w="720" w:type="dxa"/>
            <w:vAlign w:val="center"/>
          </w:tcPr>
          <w:p w14:paraId="12094AD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0987B56E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34092 - ÜRETERAL ACCESS SHEAT (KILIFI) 10/12 FR 46 CM</w:t>
            </w:r>
          </w:p>
        </w:tc>
        <w:tc>
          <w:tcPr>
            <w:tcW w:w="720" w:type="dxa"/>
            <w:vAlign w:val="center"/>
          </w:tcPr>
          <w:p w14:paraId="3647E25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7EC362A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900" w:type="dxa"/>
            <w:vAlign w:val="center"/>
          </w:tcPr>
          <w:p w14:paraId="28AD415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9B187B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AB160A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UR1073</w:t>
            </w:r>
          </w:p>
        </w:tc>
        <w:tc>
          <w:tcPr>
            <w:tcW w:w="1440" w:type="dxa"/>
            <w:gridSpan w:val="2"/>
            <w:vAlign w:val="center"/>
          </w:tcPr>
          <w:p w14:paraId="11D5142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673B659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4566DD45" w14:textId="77777777">
        <w:trPr>
          <w:trHeight w:val="340"/>
        </w:trPr>
        <w:tc>
          <w:tcPr>
            <w:tcW w:w="720" w:type="dxa"/>
            <w:vAlign w:val="center"/>
          </w:tcPr>
          <w:p w14:paraId="4F44FBC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247BD225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60320 - FLEKSIBL VIDEO ÜRETERORENOSKOP, TEK KULLANIMLIK</w:t>
            </w:r>
          </w:p>
        </w:tc>
        <w:tc>
          <w:tcPr>
            <w:tcW w:w="720" w:type="dxa"/>
            <w:vAlign w:val="center"/>
          </w:tcPr>
          <w:p w14:paraId="3D39888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33811B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13</w:t>
            </w:r>
          </w:p>
        </w:tc>
        <w:tc>
          <w:tcPr>
            <w:tcW w:w="900" w:type="dxa"/>
            <w:vAlign w:val="center"/>
          </w:tcPr>
          <w:p w14:paraId="790B7AE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877EF2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C1F6EC9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1CE9DBE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2A60050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1643829A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36F5FBF4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5CF875A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64FE1" w14:textId="77777777" w:rsidR="00F10BEE" w:rsidRDefault="00F10BEE">
      <w:r>
        <w:separator/>
      </w:r>
    </w:p>
  </w:endnote>
  <w:endnote w:type="continuationSeparator" w:id="0">
    <w:p w14:paraId="080BD7B5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6DBCC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55B145A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8C3E8" w14:textId="77777777" w:rsidR="00F10BEE" w:rsidRDefault="00F10BEE">
      <w:r>
        <w:separator/>
      </w:r>
    </w:p>
  </w:footnote>
  <w:footnote w:type="continuationSeparator" w:id="0">
    <w:p w14:paraId="266581D2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1051872">
    <w:abstractNumId w:val="2"/>
  </w:num>
  <w:num w:numId="2" w16cid:durableId="1340885849">
    <w:abstractNumId w:val="0"/>
  </w:num>
  <w:num w:numId="3" w16cid:durableId="1203447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1B1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70262E"/>
  <w14:defaultImageDpi w14:val="0"/>
  <w15:docId w15:val="{49EB7D14-123A-49E2-A87B-7AB7A38BE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12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2025-05-26T06:13:00Z</dcterms:created>
  <dcterms:modified xsi:type="dcterms:W3CDTF">2025-05-26T06:13:00Z</dcterms:modified>
</cp:coreProperties>
</file>